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792" w:rsidRDefault="00D37792" w:rsidP="00A73641">
      <w:pPr>
        <w:tabs>
          <w:tab w:val="left" w:pos="420"/>
          <w:tab w:val="center" w:pos="4680"/>
        </w:tabs>
        <w:spacing w:line="480" w:lineRule="auto"/>
        <w:jc w:val="center"/>
        <w:rPr>
          <w:szCs w:val="24"/>
        </w:rPr>
      </w:pPr>
    </w:p>
    <w:p w:rsidR="00D37792" w:rsidRDefault="00D37792" w:rsidP="00A73641">
      <w:pPr>
        <w:tabs>
          <w:tab w:val="left" w:pos="420"/>
          <w:tab w:val="center" w:pos="4680"/>
        </w:tabs>
        <w:spacing w:line="480" w:lineRule="auto"/>
        <w:jc w:val="center"/>
        <w:rPr>
          <w:szCs w:val="24"/>
        </w:rPr>
      </w:pPr>
    </w:p>
    <w:p w:rsidR="00A73641" w:rsidRPr="00D37792" w:rsidRDefault="00A73641" w:rsidP="00A73641">
      <w:pPr>
        <w:tabs>
          <w:tab w:val="left" w:pos="420"/>
          <w:tab w:val="center" w:pos="4680"/>
        </w:tabs>
        <w:spacing w:line="480" w:lineRule="auto"/>
        <w:jc w:val="center"/>
        <w:rPr>
          <w:b/>
          <w:szCs w:val="24"/>
        </w:rPr>
      </w:pPr>
      <w:r w:rsidRPr="00D37792">
        <w:rPr>
          <w:b/>
          <w:szCs w:val="24"/>
        </w:rPr>
        <w:t>Date Nature versus Nurture</w:t>
      </w:r>
    </w:p>
    <w:p w:rsidR="00A73641" w:rsidRDefault="00A73641" w:rsidP="00A73641">
      <w:pPr>
        <w:tabs>
          <w:tab w:val="left" w:pos="420"/>
          <w:tab w:val="center" w:pos="4680"/>
        </w:tabs>
        <w:spacing w:line="480" w:lineRule="auto"/>
        <w:jc w:val="center"/>
        <w:rPr>
          <w:szCs w:val="24"/>
        </w:rPr>
      </w:pPr>
    </w:p>
    <w:p w:rsidR="00A73641" w:rsidRDefault="00A73641" w:rsidP="00A73641">
      <w:pPr>
        <w:tabs>
          <w:tab w:val="left" w:pos="420"/>
          <w:tab w:val="center" w:pos="4680"/>
        </w:tabs>
        <w:spacing w:line="480" w:lineRule="auto"/>
        <w:jc w:val="center"/>
        <w:rPr>
          <w:szCs w:val="24"/>
        </w:rPr>
      </w:pPr>
    </w:p>
    <w:p w:rsidR="00A73641" w:rsidRDefault="00A73641" w:rsidP="00A73641">
      <w:pPr>
        <w:tabs>
          <w:tab w:val="left" w:pos="420"/>
          <w:tab w:val="center" w:pos="4680"/>
        </w:tabs>
        <w:spacing w:line="480" w:lineRule="auto"/>
        <w:jc w:val="center"/>
        <w:rPr>
          <w:szCs w:val="24"/>
        </w:rPr>
      </w:pPr>
    </w:p>
    <w:p w:rsidR="00A73641" w:rsidRDefault="00A73641" w:rsidP="00A73641">
      <w:pPr>
        <w:tabs>
          <w:tab w:val="left" w:pos="420"/>
          <w:tab w:val="center" w:pos="4680"/>
        </w:tabs>
        <w:spacing w:line="480" w:lineRule="auto"/>
        <w:jc w:val="center"/>
        <w:rPr>
          <w:szCs w:val="24"/>
        </w:rPr>
      </w:pPr>
    </w:p>
    <w:p w:rsidR="00A73641" w:rsidRDefault="00A73641" w:rsidP="00A73641">
      <w:pPr>
        <w:tabs>
          <w:tab w:val="left" w:pos="420"/>
          <w:tab w:val="center" w:pos="4680"/>
        </w:tabs>
        <w:spacing w:line="480" w:lineRule="auto"/>
        <w:jc w:val="center"/>
        <w:rPr>
          <w:szCs w:val="24"/>
        </w:rPr>
      </w:pPr>
      <w:r>
        <w:rPr>
          <w:szCs w:val="24"/>
        </w:rPr>
        <w:t>Name</w:t>
      </w:r>
    </w:p>
    <w:p w:rsidR="00A73641" w:rsidRDefault="00A73641" w:rsidP="00A73641">
      <w:pPr>
        <w:tabs>
          <w:tab w:val="left" w:pos="420"/>
          <w:tab w:val="center" w:pos="4680"/>
        </w:tabs>
        <w:spacing w:line="480" w:lineRule="auto"/>
        <w:jc w:val="center"/>
        <w:rPr>
          <w:szCs w:val="24"/>
        </w:rPr>
      </w:pPr>
      <w:r>
        <w:rPr>
          <w:szCs w:val="24"/>
        </w:rPr>
        <w:t>Institute of Affiliation</w:t>
      </w:r>
    </w:p>
    <w:p w:rsidR="00A73641" w:rsidRDefault="00A73641" w:rsidP="00A73641">
      <w:pPr>
        <w:tabs>
          <w:tab w:val="left" w:pos="420"/>
          <w:tab w:val="center" w:pos="4680"/>
        </w:tabs>
        <w:spacing w:line="480" w:lineRule="auto"/>
        <w:jc w:val="center"/>
        <w:rPr>
          <w:szCs w:val="24"/>
        </w:rPr>
      </w:pPr>
      <w:r>
        <w:rPr>
          <w:szCs w:val="24"/>
        </w:rPr>
        <w:t>Professor</w:t>
      </w:r>
    </w:p>
    <w:p w:rsidR="00A73641" w:rsidRDefault="00A73641" w:rsidP="00A73641">
      <w:pPr>
        <w:tabs>
          <w:tab w:val="left" w:pos="420"/>
          <w:tab w:val="center" w:pos="4680"/>
        </w:tabs>
        <w:spacing w:line="480" w:lineRule="auto"/>
        <w:jc w:val="center"/>
        <w:rPr>
          <w:szCs w:val="24"/>
        </w:rPr>
      </w:pPr>
      <w:r>
        <w:rPr>
          <w:szCs w:val="24"/>
        </w:rPr>
        <w:t>Date</w:t>
      </w:r>
    </w:p>
    <w:p w:rsidR="00A73641" w:rsidRDefault="00A73641" w:rsidP="00A73641">
      <w:pPr>
        <w:tabs>
          <w:tab w:val="left" w:pos="420"/>
          <w:tab w:val="center" w:pos="4680"/>
        </w:tabs>
        <w:spacing w:line="480" w:lineRule="auto"/>
        <w:jc w:val="center"/>
        <w:rPr>
          <w:szCs w:val="24"/>
        </w:rPr>
      </w:pPr>
    </w:p>
    <w:p w:rsidR="00A73641" w:rsidRDefault="00A73641" w:rsidP="00A73641">
      <w:pPr>
        <w:tabs>
          <w:tab w:val="left" w:pos="420"/>
          <w:tab w:val="center" w:pos="4680"/>
        </w:tabs>
        <w:spacing w:line="480" w:lineRule="auto"/>
        <w:rPr>
          <w:szCs w:val="24"/>
        </w:rPr>
      </w:pPr>
    </w:p>
    <w:p w:rsidR="00A73641" w:rsidRDefault="00A73641" w:rsidP="00A73641">
      <w:pPr>
        <w:tabs>
          <w:tab w:val="left" w:pos="420"/>
          <w:tab w:val="center" w:pos="4680"/>
        </w:tabs>
        <w:spacing w:line="480" w:lineRule="auto"/>
        <w:rPr>
          <w:szCs w:val="24"/>
        </w:rPr>
      </w:pPr>
    </w:p>
    <w:p w:rsidR="00A73641" w:rsidRDefault="00A73641" w:rsidP="00A73641">
      <w:pPr>
        <w:tabs>
          <w:tab w:val="left" w:pos="420"/>
          <w:tab w:val="center" w:pos="4680"/>
        </w:tabs>
        <w:spacing w:line="480" w:lineRule="auto"/>
        <w:rPr>
          <w:szCs w:val="24"/>
        </w:rPr>
      </w:pPr>
    </w:p>
    <w:p w:rsidR="00A73641" w:rsidRDefault="00A73641" w:rsidP="00A73641">
      <w:pPr>
        <w:tabs>
          <w:tab w:val="left" w:pos="420"/>
          <w:tab w:val="center" w:pos="4680"/>
        </w:tabs>
        <w:spacing w:line="480" w:lineRule="auto"/>
        <w:rPr>
          <w:szCs w:val="24"/>
        </w:rPr>
      </w:pPr>
    </w:p>
    <w:p w:rsidR="00A73641" w:rsidRDefault="00A73641" w:rsidP="00A73641">
      <w:pPr>
        <w:tabs>
          <w:tab w:val="left" w:pos="420"/>
          <w:tab w:val="center" w:pos="4680"/>
        </w:tabs>
        <w:spacing w:line="480" w:lineRule="auto"/>
        <w:rPr>
          <w:szCs w:val="24"/>
        </w:rPr>
      </w:pPr>
    </w:p>
    <w:p w:rsidR="00D37792" w:rsidRDefault="00D37792" w:rsidP="00A73641">
      <w:pPr>
        <w:tabs>
          <w:tab w:val="left" w:pos="420"/>
          <w:tab w:val="center" w:pos="4680"/>
        </w:tabs>
        <w:spacing w:line="480" w:lineRule="auto"/>
        <w:rPr>
          <w:szCs w:val="24"/>
        </w:rPr>
      </w:pPr>
    </w:p>
    <w:p w:rsidR="00A73641" w:rsidRPr="00BE0784" w:rsidRDefault="00A73641" w:rsidP="00BE0784">
      <w:pPr>
        <w:tabs>
          <w:tab w:val="left" w:pos="420"/>
          <w:tab w:val="center" w:pos="4680"/>
        </w:tabs>
        <w:spacing w:line="480" w:lineRule="auto"/>
        <w:jc w:val="center"/>
        <w:rPr>
          <w:b/>
          <w:szCs w:val="24"/>
        </w:rPr>
      </w:pPr>
      <w:r w:rsidRPr="00BE0784">
        <w:rPr>
          <w:b/>
          <w:szCs w:val="24"/>
        </w:rPr>
        <w:lastRenderedPageBreak/>
        <w:t>Nature versus Nurture</w:t>
      </w:r>
    </w:p>
    <w:p w:rsidR="00422A0A" w:rsidRDefault="00422A0A" w:rsidP="00D37792">
      <w:pPr>
        <w:tabs>
          <w:tab w:val="left" w:pos="420"/>
          <w:tab w:val="center" w:pos="4680"/>
        </w:tabs>
        <w:spacing w:line="480" w:lineRule="auto"/>
        <w:jc w:val="center"/>
        <w:rPr>
          <w:szCs w:val="24"/>
        </w:rPr>
      </w:pPr>
      <w:r w:rsidRPr="00BE0784">
        <w:rPr>
          <w:b/>
          <w:szCs w:val="24"/>
        </w:rPr>
        <w:t>If our Features are determined by Heredities or If Nature Plays a Part</w:t>
      </w:r>
    </w:p>
    <w:p w:rsidR="00422A0A" w:rsidRDefault="0044359F" w:rsidP="00A73641">
      <w:pPr>
        <w:tabs>
          <w:tab w:val="left" w:pos="420"/>
          <w:tab w:val="center" w:pos="4680"/>
        </w:tabs>
        <w:spacing w:line="480" w:lineRule="auto"/>
        <w:rPr>
          <w:szCs w:val="24"/>
        </w:rPr>
      </w:pPr>
      <w:r>
        <w:rPr>
          <w:szCs w:val="24"/>
        </w:rPr>
        <w:tab/>
      </w:r>
      <w:r w:rsidR="00422A0A">
        <w:rPr>
          <w:szCs w:val="24"/>
        </w:rPr>
        <w:t xml:space="preserve">Nurture is considered to be the peripheral factors that affect a person or a child when growing up. This includes the environment that one is raised on from birth. Nature is subjective by heredities </w:t>
      </w:r>
      <w:r w:rsidR="004D2C60">
        <w:rPr>
          <w:szCs w:val="24"/>
        </w:rPr>
        <w:t>and genetic factors</w:t>
      </w:r>
      <w:r w:rsidR="00D17386">
        <w:rPr>
          <w:szCs w:val="24"/>
        </w:rPr>
        <w:t xml:space="preserve"> (</w:t>
      </w:r>
      <w:proofErr w:type="spellStart"/>
      <w:r w:rsidR="00D17386">
        <w:rPr>
          <w:szCs w:val="24"/>
        </w:rPr>
        <w:t>Stangor</w:t>
      </w:r>
      <w:proofErr w:type="spellEnd"/>
      <w:r w:rsidR="00D17386">
        <w:rPr>
          <w:szCs w:val="24"/>
        </w:rPr>
        <w:t>, 2014)</w:t>
      </w:r>
      <w:r w:rsidR="00BE0784">
        <w:rPr>
          <w:szCs w:val="24"/>
        </w:rPr>
        <w:t>.</w:t>
      </w:r>
      <w:r w:rsidR="004D2C60">
        <w:rPr>
          <w:szCs w:val="24"/>
        </w:rPr>
        <w:t xml:space="preserve"> This include</w:t>
      </w:r>
      <w:r w:rsidR="00BE0784">
        <w:rPr>
          <w:szCs w:val="24"/>
        </w:rPr>
        <w:t>s</w:t>
      </w:r>
      <w:r w:rsidR="004D2C60">
        <w:rPr>
          <w:szCs w:val="24"/>
        </w:rPr>
        <w:t xml:space="preserve"> the height of a person, skin color, eyes and</w:t>
      </w:r>
      <w:r w:rsidR="00BE0784">
        <w:rPr>
          <w:szCs w:val="24"/>
        </w:rPr>
        <w:t>,</w:t>
      </w:r>
      <w:r w:rsidR="004D2C60">
        <w:rPr>
          <w:szCs w:val="24"/>
        </w:rPr>
        <w:t xml:space="preserve"> those kinds of features that we do not have control over.</w:t>
      </w:r>
      <w:r w:rsidR="00BE0784">
        <w:rPr>
          <w:szCs w:val="24"/>
        </w:rPr>
        <w:t xml:space="preserve"> Our personalities</w:t>
      </w:r>
      <w:r w:rsidR="004D2C60">
        <w:rPr>
          <w:szCs w:val="24"/>
        </w:rPr>
        <w:t xml:space="preserve"> are influenced by both genetics and nature. </w:t>
      </w:r>
      <w:r w:rsidR="00397AC2">
        <w:rPr>
          <w:szCs w:val="24"/>
        </w:rPr>
        <w:t>Ecologists believe that</w:t>
      </w:r>
      <w:r w:rsidR="004D2C60">
        <w:rPr>
          <w:szCs w:val="24"/>
        </w:rPr>
        <w:t xml:space="preserve"> when a child is born, the mind is blank. As the child grows he or she learns from the environment they are brought up in</w:t>
      </w:r>
      <w:r w:rsidR="00397AC2">
        <w:rPr>
          <w:szCs w:val="24"/>
        </w:rPr>
        <w:t xml:space="preserve"> and the language they are exposed to</w:t>
      </w:r>
      <w:r w:rsidR="004D2C60">
        <w:rPr>
          <w:szCs w:val="24"/>
        </w:rPr>
        <w:t>. Some children are brought up in a loving environment and grow up to be loving individuals. However, the bodily changes that occur</w:t>
      </w:r>
      <w:r w:rsidR="00BE0784">
        <w:rPr>
          <w:szCs w:val="24"/>
        </w:rPr>
        <w:t xml:space="preserve"> at adolescence are</w:t>
      </w:r>
      <w:r w:rsidR="004D2C60">
        <w:rPr>
          <w:szCs w:val="24"/>
        </w:rPr>
        <w:t xml:space="preserve"> influenced by genetics. Some grow to be chubby or while others grow to be skinny</w:t>
      </w:r>
      <w:r w:rsidR="00397AC2">
        <w:rPr>
          <w:szCs w:val="24"/>
        </w:rPr>
        <w:t>, others grow to have different hair color from blonde to black hair. Some will have blue, green</w:t>
      </w:r>
      <w:r w:rsidR="00726011">
        <w:rPr>
          <w:szCs w:val="24"/>
        </w:rPr>
        <w:t>,</w:t>
      </w:r>
      <w:r w:rsidR="00397AC2">
        <w:rPr>
          <w:szCs w:val="24"/>
        </w:rPr>
        <w:t xml:space="preserve"> or brown eyes according to their parental genes.</w:t>
      </w:r>
    </w:p>
    <w:p w:rsidR="00397AC2" w:rsidRDefault="0044359F" w:rsidP="00A73641">
      <w:pPr>
        <w:tabs>
          <w:tab w:val="left" w:pos="420"/>
          <w:tab w:val="center" w:pos="4680"/>
        </w:tabs>
        <w:spacing w:line="480" w:lineRule="auto"/>
        <w:rPr>
          <w:szCs w:val="24"/>
        </w:rPr>
      </w:pPr>
      <w:r>
        <w:rPr>
          <w:szCs w:val="24"/>
        </w:rPr>
        <w:tab/>
      </w:r>
      <w:r w:rsidR="00F67B7D">
        <w:rPr>
          <w:szCs w:val="24"/>
        </w:rPr>
        <w:t>When it comes to IQ level</w:t>
      </w:r>
      <w:r w:rsidR="00AF6776">
        <w:rPr>
          <w:szCs w:val="24"/>
        </w:rPr>
        <w:t>s in individuals, Arthur Jenson argues</w:t>
      </w:r>
      <w:r w:rsidR="00F67B7D">
        <w:rPr>
          <w:szCs w:val="24"/>
        </w:rPr>
        <w:t xml:space="preserve"> that black peoples’ IQ is lower compared </w:t>
      </w:r>
      <w:r w:rsidR="00AF6776">
        <w:rPr>
          <w:szCs w:val="24"/>
        </w:rPr>
        <w:t xml:space="preserve">to white people. This however turns to be untrue because it is politically influenced. Some black people have emerged to be very intelligent like Martin Luther Jr. According to </w:t>
      </w:r>
      <w:r w:rsidR="00726011">
        <w:rPr>
          <w:szCs w:val="24"/>
        </w:rPr>
        <w:t>Galton, the human</w:t>
      </w:r>
      <w:r w:rsidR="00AF6776">
        <w:rPr>
          <w:szCs w:val="24"/>
        </w:rPr>
        <w:t xml:space="preserve"> community could be enhanced by “healthier breeding.”  Black people have for centuries been disregarded and have not been exposed to the same environment as their white individuals</w:t>
      </w:r>
      <w:r w:rsidR="00D17386" w:rsidRPr="00D17386">
        <w:t xml:space="preserve"> </w:t>
      </w:r>
      <w:r w:rsidR="00D17386">
        <w:t>(</w:t>
      </w:r>
      <w:r w:rsidR="00D17386" w:rsidRPr="00D17386">
        <w:t>Bleske-Rechek,</w:t>
      </w:r>
      <w:r w:rsidR="00D17386">
        <w:rPr>
          <w:szCs w:val="24"/>
        </w:rPr>
        <w:t xml:space="preserve"> 2014)</w:t>
      </w:r>
      <w:r w:rsidR="00AF6776">
        <w:rPr>
          <w:szCs w:val="24"/>
        </w:rPr>
        <w:t xml:space="preserve"> Children brought up in poor families hav</w:t>
      </w:r>
      <w:r w:rsidR="004B3A8F">
        <w:rPr>
          <w:szCs w:val="24"/>
        </w:rPr>
        <w:t>e limited access to amenities making them seem to have a lower IQ.</w:t>
      </w:r>
      <w:r w:rsidR="00726011">
        <w:rPr>
          <w:szCs w:val="24"/>
        </w:rPr>
        <w:t xml:space="preserve"> This has made them seem</w:t>
      </w:r>
      <w:r w:rsidR="00AF6776">
        <w:rPr>
          <w:szCs w:val="24"/>
        </w:rPr>
        <w:t xml:space="preserve"> like </w:t>
      </w:r>
      <w:r w:rsidR="004B3A8F">
        <w:rPr>
          <w:szCs w:val="24"/>
        </w:rPr>
        <w:t xml:space="preserve">they do not match to other white children and when growing up they are judged and seemed to have a lower IQ </w:t>
      </w:r>
      <w:r w:rsidR="00AF6776">
        <w:rPr>
          <w:szCs w:val="24"/>
        </w:rPr>
        <w:t>at work</w:t>
      </w:r>
      <w:r w:rsidR="004B3A8F">
        <w:rPr>
          <w:szCs w:val="24"/>
        </w:rPr>
        <w:t xml:space="preserve"> or in public </w:t>
      </w:r>
      <w:r w:rsidR="00AF6776">
        <w:rPr>
          <w:szCs w:val="24"/>
        </w:rPr>
        <w:t xml:space="preserve">offices. This shows that IQ level should not </w:t>
      </w:r>
      <w:r w:rsidR="00726011">
        <w:rPr>
          <w:szCs w:val="24"/>
        </w:rPr>
        <w:t>be determined by races rather than</w:t>
      </w:r>
      <w:r w:rsidR="00AF6776">
        <w:rPr>
          <w:szCs w:val="24"/>
        </w:rPr>
        <w:t xml:space="preserve"> a fair test between all individuals.</w:t>
      </w:r>
    </w:p>
    <w:p w:rsidR="0044359F" w:rsidRDefault="00A73641" w:rsidP="0044359F">
      <w:pPr>
        <w:tabs>
          <w:tab w:val="left" w:pos="420"/>
          <w:tab w:val="center" w:pos="4680"/>
        </w:tabs>
        <w:spacing w:line="480" w:lineRule="auto"/>
        <w:rPr>
          <w:szCs w:val="24"/>
        </w:rPr>
      </w:pPr>
      <w:r>
        <w:rPr>
          <w:szCs w:val="24"/>
        </w:rPr>
        <w:lastRenderedPageBreak/>
        <w:tab/>
      </w:r>
      <w:r w:rsidR="0044359F">
        <w:rPr>
          <w:szCs w:val="24"/>
        </w:rPr>
        <w:tab/>
      </w:r>
      <w:r w:rsidR="004B3A8F">
        <w:rPr>
          <w:szCs w:val="24"/>
        </w:rPr>
        <w:t xml:space="preserve">Behaviors and environment are closely linked. A child born and raised in a strict environment </w:t>
      </w:r>
      <w:r w:rsidR="003B5DE6">
        <w:rPr>
          <w:szCs w:val="24"/>
        </w:rPr>
        <w:t>will</w:t>
      </w:r>
      <w:r w:rsidR="004B3A8F">
        <w:rPr>
          <w:szCs w:val="24"/>
        </w:rPr>
        <w:t xml:space="preserve"> grow up to be a responsible individual. A child who is raised in a drug environment will grow up to be a bitter person and will imitate what his or her parents did as a young child. This sometimes can change as individuals are different and do not necessarily imitate their parents or guardians. Some will be brought up in a harsh environment but their determination to succeed and b</w:t>
      </w:r>
      <w:r w:rsidR="00726011">
        <w:rPr>
          <w:szCs w:val="24"/>
        </w:rPr>
        <w:t xml:space="preserve">ecome better individuals in </w:t>
      </w:r>
      <w:r w:rsidR="004B3A8F">
        <w:rPr>
          <w:szCs w:val="24"/>
        </w:rPr>
        <w:t xml:space="preserve">society will alter their behaviors. This mostly happens to those people who have a special connection with their inner self and will do whatever it takes to make it out of their misfortune life. Many artists and prominent </w:t>
      </w:r>
      <w:r w:rsidR="00726011">
        <w:rPr>
          <w:szCs w:val="24"/>
        </w:rPr>
        <w:t>people in society</w:t>
      </w:r>
      <w:r w:rsidR="004B3A8F">
        <w:rPr>
          <w:szCs w:val="24"/>
        </w:rPr>
        <w:t xml:space="preserve"> are examples of such. Others will use the environment that they are brought up to make excuses for the rest of their lives. They chose to blame their parents and the society for the things they were not privileged to have. </w:t>
      </w:r>
      <w:r w:rsidR="003B5DE6">
        <w:rPr>
          <w:szCs w:val="24"/>
        </w:rPr>
        <w:t>Some children will behave as their opposite sex. A small child will want to change their sexuality because they feel not fit in their current state. They grow up wishing they were born differently. Upon growing up such individuals change their sexuality and prefer to be homosexual.</w:t>
      </w:r>
    </w:p>
    <w:p w:rsidR="00D37792" w:rsidRDefault="0044359F" w:rsidP="00D37792">
      <w:pPr>
        <w:tabs>
          <w:tab w:val="left" w:pos="420"/>
          <w:tab w:val="center" w:pos="4680"/>
        </w:tabs>
        <w:spacing w:line="480" w:lineRule="auto"/>
        <w:rPr>
          <w:szCs w:val="24"/>
        </w:rPr>
      </w:pPr>
      <w:r>
        <w:rPr>
          <w:szCs w:val="24"/>
        </w:rPr>
        <w:tab/>
      </w:r>
      <w:r w:rsidR="003B5DE6">
        <w:rPr>
          <w:szCs w:val="24"/>
        </w:rPr>
        <w:t xml:space="preserve"> </w:t>
      </w:r>
      <w:r w:rsidR="00D37792">
        <w:rPr>
          <w:szCs w:val="24"/>
        </w:rPr>
        <w:tab/>
      </w:r>
      <w:r w:rsidR="003B5DE6">
        <w:rPr>
          <w:szCs w:val="24"/>
        </w:rPr>
        <w:t xml:space="preserve">Scientists have not been able to </w:t>
      </w:r>
      <w:r>
        <w:rPr>
          <w:szCs w:val="24"/>
        </w:rPr>
        <w:t>conclude</w:t>
      </w:r>
      <w:r w:rsidR="00726011">
        <w:rPr>
          <w:szCs w:val="24"/>
        </w:rPr>
        <w:t xml:space="preserve"> on these findings however, the</w:t>
      </w:r>
      <w:r w:rsidR="003B5DE6">
        <w:rPr>
          <w:szCs w:val="24"/>
        </w:rPr>
        <w:t>s</w:t>
      </w:r>
      <w:r w:rsidR="00726011">
        <w:rPr>
          <w:szCs w:val="24"/>
        </w:rPr>
        <w:t>e</w:t>
      </w:r>
      <w:r w:rsidR="003B5DE6">
        <w:rPr>
          <w:szCs w:val="24"/>
        </w:rPr>
        <w:t xml:space="preserve"> </w:t>
      </w:r>
      <w:r>
        <w:rPr>
          <w:szCs w:val="24"/>
        </w:rPr>
        <w:t>behaviors</w:t>
      </w:r>
      <w:r w:rsidR="003B5DE6">
        <w:rPr>
          <w:szCs w:val="24"/>
        </w:rPr>
        <w:t xml:space="preserve"> are influenced by psychological behavior that a child encounters as growin</w:t>
      </w:r>
      <w:r>
        <w:rPr>
          <w:szCs w:val="24"/>
        </w:rPr>
        <w:t>g up</w:t>
      </w:r>
      <w:r w:rsidR="00D17386">
        <w:rPr>
          <w:szCs w:val="24"/>
        </w:rPr>
        <w:t xml:space="preserve"> (</w:t>
      </w:r>
      <w:proofErr w:type="spellStart"/>
      <w:r w:rsidR="00D17386">
        <w:rPr>
          <w:szCs w:val="24"/>
        </w:rPr>
        <w:t>Kendler</w:t>
      </w:r>
      <w:proofErr w:type="spellEnd"/>
      <w:r w:rsidR="00D17386">
        <w:rPr>
          <w:szCs w:val="24"/>
        </w:rPr>
        <w:t xml:space="preserve"> et al</w:t>
      </w:r>
      <w:proofErr w:type="gramStart"/>
      <w:r w:rsidR="00D17386">
        <w:rPr>
          <w:szCs w:val="24"/>
        </w:rPr>
        <w:t>,.</w:t>
      </w:r>
      <w:proofErr w:type="gramEnd"/>
      <w:r w:rsidR="00D17386">
        <w:rPr>
          <w:szCs w:val="24"/>
        </w:rPr>
        <w:t xml:space="preserve"> 2008)</w:t>
      </w:r>
      <w:r>
        <w:rPr>
          <w:szCs w:val="24"/>
        </w:rPr>
        <w:t>. Most of these children’s behaviors are influenced by the environment they are brought up</w:t>
      </w:r>
      <w:r w:rsidR="00726011">
        <w:rPr>
          <w:szCs w:val="24"/>
        </w:rPr>
        <w:t>. A small boy will dress up as</w:t>
      </w:r>
      <w:r>
        <w:rPr>
          <w:szCs w:val="24"/>
        </w:rPr>
        <w:t xml:space="preserve"> a girl to feel confident in his own, body. Others will despise their strict upbringing and will aspire to change their sexuality to have a “normal life.”</w:t>
      </w:r>
      <w:r w:rsidR="003B5DE6">
        <w:rPr>
          <w:szCs w:val="24"/>
        </w:rPr>
        <w:t xml:space="preserve"> </w:t>
      </w:r>
      <w:r>
        <w:rPr>
          <w:szCs w:val="24"/>
        </w:rPr>
        <w:t xml:space="preserve"> This however does not apply to all individuals who are bisexual. Some will claim that they felt the need to change immediately they knew their sexuality and will dedicate their lives in doing so.</w:t>
      </w:r>
      <w:r w:rsidR="003B5DE6">
        <w:rPr>
          <w:szCs w:val="24"/>
        </w:rPr>
        <w:t xml:space="preserve"> </w:t>
      </w:r>
      <w:r w:rsidR="004B3A8F">
        <w:rPr>
          <w:szCs w:val="24"/>
        </w:rPr>
        <w:t>This shows that the environment a child is brought up in can to an extend influence their behaviors to some extent.</w:t>
      </w:r>
    </w:p>
    <w:p w:rsidR="00D17386" w:rsidRPr="00D37792" w:rsidRDefault="00D17386" w:rsidP="00D37792">
      <w:pPr>
        <w:tabs>
          <w:tab w:val="left" w:pos="420"/>
          <w:tab w:val="center" w:pos="4680"/>
        </w:tabs>
        <w:spacing w:line="480" w:lineRule="auto"/>
        <w:jc w:val="center"/>
        <w:rPr>
          <w:b/>
          <w:szCs w:val="24"/>
        </w:rPr>
      </w:pPr>
      <w:r w:rsidRPr="00D37792">
        <w:rPr>
          <w:b/>
          <w:szCs w:val="24"/>
        </w:rPr>
        <w:lastRenderedPageBreak/>
        <w:t>References</w:t>
      </w:r>
    </w:p>
    <w:p w:rsidR="00A61112" w:rsidRPr="00D17386" w:rsidRDefault="00A61112" w:rsidP="00D37792">
      <w:pPr>
        <w:tabs>
          <w:tab w:val="left" w:pos="420"/>
          <w:tab w:val="center" w:pos="4680"/>
        </w:tabs>
        <w:spacing w:after="0" w:line="480" w:lineRule="auto"/>
        <w:ind w:left="720" w:hanging="720"/>
      </w:pPr>
      <w:proofErr w:type="gramStart"/>
      <w:r w:rsidRPr="00D17386">
        <w:t>Bleske-Rechek, A., &amp; Kelley, J. A. (2014).</w:t>
      </w:r>
      <w:proofErr w:type="gramEnd"/>
      <w:r w:rsidRPr="00D17386">
        <w:t xml:space="preserve"> Birth order and personality: A within-family test using independent self-reports from both firstborn and </w:t>
      </w:r>
      <w:proofErr w:type="spellStart"/>
      <w:r w:rsidRPr="00D17386">
        <w:t>laterborn</w:t>
      </w:r>
      <w:proofErr w:type="spellEnd"/>
      <w:r w:rsidRPr="00D17386">
        <w:t xml:space="preserve"> siblings. </w:t>
      </w:r>
      <w:r w:rsidRPr="00D17386">
        <w:rPr>
          <w:i/>
          <w:iCs/>
        </w:rPr>
        <w:t>Personality and Individual Differences</w:t>
      </w:r>
      <w:r w:rsidRPr="00D17386">
        <w:t xml:space="preserve">, </w:t>
      </w:r>
      <w:r w:rsidRPr="00D17386">
        <w:rPr>
          <w:i/>
          <w:iCs/>
        </w:rPr>
        <w:t>56</w:t>
      </w:r>
      <w:r w:rsidRPr="00D17386">
        <w:t>, 15-18.</w:t>
      </w:r>
    </w:p>
    <w:p w:rsidR="00A61112" w:rsidRPr="00A61112" w:rsidRDefault="00A61112" w:rsidP="00A61112">
      <w:pPr>
        <w:rPr>
          <w:color w:val="1D1D1D"/>
          <w:szCs w:val="24"/>
          <w:shd w:val="clear" w:color="auto" w:fill="FFFFFF"/>
        </w:rPr>
      </w:pPr>
      <w:r w:rsidRPr="00A61112">
        <w:rPr>
          <w:color w:val="1D1D1D"/>
          <w:szCs w:val="24"/>
          <w:shd w:val="clear" w:color="auto" w:fill="FFFFFF"/>
        </w:rPr>
        <w:t xml:space="preserve">https://www.youtube.com/watch?v=QX_oy9614HQ </w:t>
      </w:r>
    </w:p>
    <w:p w:rsidR="00A61112" w:rsidRPr="00D17386" w:rsidRDefault="00A61112" w:rsidP="00D37792">
      <w:pPr>
        <w:tabs>
          <w:tab w:val="left" w:pos="420"/>
          <w:tab w:val="center" w:pos="4680"/>
        </w:tabs>
        <w:spacing w:after="0" w:line="480" w:lineRule="auto"/>
        <w:ind w:left="720" w:hanging="720"/>
        <w:rPr>
          <w:sz w:val="28"/>
          <w:szCs w:val="24"/>
        </w:rPr>
      </w:pPr>
      <w:proofErr w:type="spellStart"/>
      <w:proofErr w:type="gramStart"/>
      <w:r w:rsidRPr="00D17386">
        <w:t>Kendler</w:t>
      </w:r>
      <w:proofErr w:type="spellEnd"/>
      <w:r w:rsidRPr="00D17386">
        <w:t xml:space="preserve">, K. S., </w:t>
      </w:r>
      <w:proofErr w:type="spellStart"/>
      <w:r w:rsidRPr="00D17386">
        <w:t>Halberstadt</w:t>
      </w:r>
      <w:proofErr w:type="spellEnd"/>
      <w:r w:rsidRPr="00D17386">
        <w:t xml:space="preserve">, L. J., </w:t>
      </w:r>
      <w:proofErr w:type="spellStart"/>
      <w:r w:rsidRPr="00D17386">
        <w:t>Butera</w:t>
      </w:r>
      <w:proofErr w:type="spellEnd"/>
      <w:r w:rsidRPr="00D17386">
        <w:t>, F., Myers, J., Bouchard, T., &amp; Ekman, P. (2008).</w:t>
      </w:r>
      <w:proofErr w:type="gramEnd"/>
      <w:r w:rsidRPr="00D17386">
        <w:t xml:space="preserve"> </w:t>
      </w:r>
      <w:proofErr w:type="gramStart"/>
      <w:r w:rsidRPr="00D17386">
        <w:t xml:space="preserve">The </w:t>
      </w:r>
      <w:proofErr w:type="spellStart"/>
      <w:r w:rsidRPr="00D17386">
        <w:t>similiarity</w:t>
      </w:r>
      <w:proofErr w:type="spellEnd"/>
      <w:r w:rsidRPr="00D17386">
        <w:t xml:space="preserve"> of facial expressions in response to emotion-inducing films in reared-apart twins.</w:t>
      </w:r>
      <w:proofErr w:type="gramEnd"/>
      <w:r w:rsidRPr="00D17386">
        <w:t xml:space="preserve"> </w:t>
      </w:r>
      <w:proofErr w:type="gramStart"/>
      <w:r w:rsidRPr="00D17386">
        <w:rPr>
          <w:i/>
          <w:iCs/>
        </w:rPr>
        <w:t>Psychological medicine</w:t>
      </w:r>
      <w:r w:rsidRPr="00D17386">
        <w:t xml:space="preserve">, </w:t>
      </w:r>
      <w:r w:rsidRPr="00D17386">
        <w:rPr>
          <w:i/>
          <w:iCs/>
        </w:rPr>
        <w:t>38</w:t>
      </w:r>
      <w:r w:rsidRPr="00D17386">
        <w:t>(10), 1475.</w:t>
      </w:r>
      <w:proofErr w:type="gramEnd"/>
    </w:p>
    <w:p w:rsidR="00A61112" w:rsidRDefault="00A61112" w:rsidP="00D37792">
      <w:pPr>
        <w:tabs>
          <w:tab w:val="left" w:pos="420"/>
          <w:tab w:val="center" w:pos="4680"/>
        </w:tabs>
        <w:spacing w:after="0" w:line="480" w:lineRule="auto"/>
        <w:ind w:left="720" w:hanging="720"/>
        <w:rPr>
          <w:sz w:val="28"/>
          <w:szCs w:val="24"/>
        </w:rPr>
      </w:pPr>
      <w:proofErr w:type="spellStart"/>
      <w:proofErr w:type="gramStart"/>
      <w:r w:rsidRPr="00D17386">
        <w:t>Stangor</w:t>
      </w:r>
      <w:proofErr w:type="spellEnd"/>
      <w:r w:rsidRPr="00D17386">
        <w:t xml:space="preserve">, C., &amp; </w:t>
      </w:r>
      <w:proofErr w:type="spellStart"/>
      <w:r w:rsidRPr="00D17386">
        <w:t>Walinga</w:t>
      </w:r>
      <w:proofErr w:type="spellEnd"/>
      <w:r w:rsidRPr="00D17386">
        <w:t>, J. (2014).</w:t>
      </w:r>
      <w:proofErr w:type="gramEnd"/>
      <w:r w:rsidRPr="00D17386">
        <w:t xml:space="preserve"> 12.3 Is Personality </w:t>
      </w:r>
      <w:bookmarkStart w:id="0" w:name="_GoBack"/>
      <w:bookmarkEnd w:id="0"/>
      <w:r w:rsidRPr="00D17386">
        <w:t xml:space="preserve">More Nature or More Nurture? </w:t>
      </w:r>
      <w:proofErr w:type="spellStart"/>
      <w:proofErr w:type="gramStart"/>
      <w:r w:rsidRPr="00D17386">
        <w:t>Behavioural</w:t>
      </w:r>
      <w:proofErr w:type="spellEnd"/>
      <w:r w:rsidRPr="00D17386">
        <w:t xml:space="preserve"> and Molecular Genetics.</w:t>
      </w:r>
      <w:proofErr w:type="gramEnd"/>
      <w:r w:rsidRPr="00D17386">
        <w:t xml:space="preserve"> </w:t>
      </w:r>
      <w:proofErr w:type="gramStart"/>
      <w:r w:rsidRPr="00D17386">
        <w:rPr>
          <w:i/>
          <w:iCs/>
        </w:rPr>
        <w:t>Introduction to Psychology-1st Canadian Edition</w:t>
      </w:r>
      <w:r w:rsidRPr="00D17386">
        <w:t>.</w:t>
      </w:r>
      <w:proofErr w:type="gramEnd"/>
      <w:r w:rsidRPr="00D17386">
        <w:rPr>
          <w:sz w:val="28"/>
          <w:szCs w:val="24"/>
        </w:rPr>
        <w:t xml:space="preserve">     </w:t>
      </w:r>
    </w:p>
    <w:p w:rsidR="00D37792" w:rsidRPr="00D17386" w:rsidRDefault="00D37792" w:rsidP="00D37792">
      <w:pPr>
        <w:tabs>
          <w:tab w:val="left" w:pos="420"/>
          <w:tab w:val="center" w:pos="4680"/>
        </w:tabs>
        <w:spacing w:after="0" w:line="480" w:lineRule="auto"/>
        <w:ind w:left="720" w:hanging="720"/>
        <w:rPr>
          <w:sz w:val="28"/>
          <w:szCs w:val="24"/>
        </w:rPr>
      </w:pPr>
      <w:r w:rsidRPr="00D17386">
        <w:rPr>
          <w:sz w:val="28"/>
          <w:szCs w:val="24"/>
        </w:rPr>
        <w:t xml:space="preserve"> </w:t>
      </w:r>
    </w:p>
    <w:sectPr w:rsidR="00D37792" w:rsidRPr="00D17386" w:rsidSect="00FE36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DEC" w:rsidRDefault="007C2DEC" w:rsidP="00FE36BB">
      <w:pPr>
        <w:spacing w:after="0" w:line="240" w:lineRule="auto"/>
      </w:pPr>
      <w:r>
        <w:separator/>
      </w:r>
    </w:p>
  </w:endnote>
  <w:endnote w:type="continuationSeparator" w:id="0">
    <w:p w:rsidR="007C2DEC" w:rsidRDefault="007C2DEC" w:rsidP="00FE3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DEC" w:rsidRDefault="007C2DEC" w:rsidP="00FE36BB">
      <w:pPr>
        <w:spacing w:after="0" w:line="240" w:lineRule="auto"/>
      </w:pPr>
      <w:r>
        <w:separator/>
      </w:r>
    </w:p>
  </w:footnote>
  <w:footnote w:type="continuationSeparator" w:id="0">
    <w:p w:rsidR="007C2DEC" w:rsidRDefault="007C2DEC" w:rsidP="00FE36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1474569"/>
      <w:docPartObj>
        <w:docPartGallery w:val="Page Numbers (Top of Page)"/>
        <w:docPartUnique/>
      </w:docPartObj>
    </w:sdtPr>
    <w:sdtEndPr>
      <w:rPr>
        <w:noProof/>
      </w:rPr>
    </w:sdtEndPr>
    <w:sdtContent>
      <w:p w:rsidR="00FE36BB" w:rsidRDefault="00FE36BB">
        <w:pPr>
          <w:pStyle w:val="Header"/>
          <w:jc w:val="right"/>
        </w:pPr>
        <w:r>
          <w:fldChar w:fldCharType="begin"/>
        </w:r>
        <w:r>
          <w:instrText xml:space="preserve"> PAGE   \* MERGEFORMAT </w:instrText>
        </w:r>
        <w:r>
          <w:fldChar w:fldCharType="separate"/>
        </w:r>
        <w:r w:rsidR="002060A2">
          <w:rPr>
            <w:noProof/>
          </w:rPr>
          <w:t>2</w:t>
        </w:r>
        <w:r>
          <w:rPr>
            <w:noProof/>
          </w:rPr>
          <w:fldChar w:fldCharType="end"/>
        </w:r>
      </w:p>
    </w:sdtContent>
  </w:sdt>
  <w:p w:rsidR="00FE36BB" w:rsidRDefault="00FE36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71939"/>
      <w:docPartObj>
        <w:docPartGallery w:val="Page Numbers (Top of Page)"/>
        <w:docPartUnique/>
      </w:docPartObj>
    </w:sdtPr>
    <w:sdtEndPr>
      <w:rPr>
        <w:noProof/>
      </w:rPr>
    </w:sdtEndPr>
    <w:sdtContent>
      <w:p w:rsidR="00FE36BB" w:rsidRDefault="00FE36BB">
        <w:pPr>
          <w:pStyle w:val="Header"/>
          <w:jc w:val="right"/>
        </w:pPr>
        <w:r>
          <w:fldChar w:fldCharType="begin"/>
        </w:r>
        <w:r>
          <w:instrText xml:space="preserve"> PAGE   \* MERGEFORMAT </w:instrText>
        </w:r>
        <w:r>
          <w:fldChar w:fldCharType="separate"/>
        </w:r>
        <w:r w:rsidR="002060A2">
          <w:rPr>
            <w:noProof/>
          </w:rPr>
          <w:t>1</w:t>
        </w:r>
        <w:r>
          <w:rPr>
            <w:noProof/>
          </w:rPr>
          <w:fldChar w:fldCharType="end"/>
        </w:r>
      </w:p>
    </w:sdtContent>
  </w:sdt>
  <w:p w:rsidR="00FE36BB" w:rsidRDefault="00FE36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BB"/>
    <w:rsid w:val="00035FD2"/>
    <w:rsid w:val="000920BB"/>
    <w:rsid w:val="001D4CF1"/>
    <w:rsid w:val="002060A2"/>
    <w:rsid w:val="00255E8C"/>
    <w:rsid w:val="003409E3"/>
    <w:rsid w:val="00397AC2"/>
    <w:rsid w:val="003B5DE6"/>
    <w:rsid w:val="0040147C"/>
    <w:rsid w:val="00422A0A"/>
    <w:rsid w:val="0044359F"/>
    <w:rsid w:val="004B3A8F"/>
    <w:rsid w:val="004D2C60"/>
    <w:rsid w:val="005171E2"/>
    <w:rsid w:val="0056525D"/>
    <w:rsid w:val="0057417E"/>
    <w:rsid w:val="00726011"/>
    <w:rsid w:val="00745CD7"/>
    <w:rsid w:val="007C2DEC"/>
    <w:rsid w:val="0080338D"/>
    <w:rsid w:val="008122A1"/>
    <w:rsid w:val="00892FD9"/>
    <w:rsid w:val="00A61112"/>
    <w:rsid w:val="00A73641"/>
    <w:rsid w:val="00AF6776"/>
    <w:rsid w:val="00BE0784"/>
    <w:rsid w:val="00CC77BA"/>
    <w:rsid w:val="00CE58E7"/>
    <w:rsid w:val="00D17386"/>
    <w:rsid w:val="00D37792"/>
    <w:rsid w:val="00F67B7D"/>
    <w:rsid w:val="00FE3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8</cp:revision>
  <dcterms:created xsi:type="dcterms:W3CDTF">2020-07-18T07:39:00Z</dcterms:created>
  <dcterms:modified xsi:type="dcterms:W3CDTF">2020-07-18T08:13:00Z</dcterms:modified>
</cp:coreProperties>
</file>